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A53" w:rsidRDefault="00E73A53" w:rsidP="00E73A53">
      <w:pPr>
        <w:pStyle w:val="2"/>
        <w:shd w:val="clear" w:color="auto" w:fill="F6F6F6"/>
        <w:spacing w:before="0" w:beforeAutospacing="0" w:after="144" w:afterAutospacing="0"/>
        <w:textAlignment w:val="baseline"/>
        <w:rPr>
          <w:rFonts w:ascii="Arial" w:hAnsi="Arial" w:cs="Arial"/>
          <w:b w:val="0"/>
          <w:bCs w:val="0"/>
          <w:color w:val="000000"/>
          <w:sz w:val="38"/>
          <w:szCs w:val="38"/>
        </w:rPr>
      </w:pPr>
      <w:r>
        <w:rPr>
          <w:rFonts w:ascii="Arial" w:hAnsi="Arial" w:cs="Arial"/>
          <w:b w:val="0"/>
          <w:bCs w:val="0"/>
          <w:color w:val="000000"/>
          <w:sz w:val="38"/>
          <w:szCs w:val="38"/>
        </w:rPr>
        <w:t>Министр образования РТ запретил сбор денег с родителей учеников в любой форме с 7 октября</w:t>
      </w:r>
    </w:p>
    <w:p w:rsidR="00E73A53" w:rsidRDefault="00E73A53" w:rsidP="00E73A53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Опубликовано: 09.10.2014</w:t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E73A53" w:rsidRDefault="00E73A53" w:rsidP="00E73A53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С 7 октября этого года школам запрещен сбор денег и других материальных ценностей с родителей на любые нужды. Соответствующее письмо, подписанное заместителем Премьер-министра РТ – министром образования и науки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Энгелем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Фаттаховым, направлено руководителям отделов образования муниципальных образований. Об этом ИА «Татар-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информ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» сообщила руководитель пресс-службы Министерства образования и науки РТ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Алсу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Мухаметова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 xml:space="preserve">Как отмечается в документе,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Минобрнауки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Татарстана неоднократно направляло в адрес органов исполнительной власти в сфере образования и образовательных организаций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 Тем не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менее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поступающие от граждан и общественных организаций обращения говорят о том, что подобные случаи по-прежнему фиксируются.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Все это «отрицательно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педагога», подчеркивается в документе.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«Зачастую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организации», - отмечается в письме.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В связи с этим руководителям органов образования необходимо с 7 октября запретить образовательным организациям сбор денежных средств и материальных ценностей на любые нужды, в том числе на рабочие тетради и т.д. Кроме того, им нужно принять меры по недопущению сборов денежных сре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дств с р</w:t>
      </w:r>
      <w:proofErr w:type="gramEnd"/>
      <w:r>
        <w:rPr>
          <w:rFonts w:ascii="Arial" w:hAnsi="Arial" w:cs="Arial"/>
          <w:color w:val="000000"/>
          <w:sz w:val="18"/>
          <w:szCs w:val="18"/>
        </w:rPr>
        <w:t>одителей учеников родительскими комитетами, попечительскими советами образовательных организаций, а также различными благотворительными фондами.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Руководителям органов образования следует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этого письма до 10 октября 2014 года, разместить их на стендах образовательных организаций, ознакомить с ними трудовые коллективы.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Во избежание обвинений в адрес администрации образовательной организации о навязывании различных мероприятий (экскурсий, посещений театра, кино и др.), источником финансирования которых являются денежные средства родителей, надлежит разъяснить родителям, что данные мероприятия при необходимости следует организовывать самостоятельно – без участия образовательной организации.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При отсутствии необходимых для образовательного процесса материальных средств необходимо своевременно информировать учредителя.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Руководителям органов образования на местах следует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нарушение содержащихся в нем положений.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О проделанной работе следует доложить лично министру образования и науки Татарстана.</w:t>
      </w:r>
    </w:p>
    <w:p w:rsidR="00E73A53" w:rsidRDefault="00E73A53" w:rsidP="00E73A53">
      <w:r>
        <w:rPr>
          <w:rFonts w:ascii="Arial" w:hAnsi="Arial" w:cs="Arial"/>
          <w:color w:val="000000"/>
          <w:sz w:val="18"/>
          <w:szCs w:val="18"/>
        </w:rPr>
        <w:lastRenderedPageBreak/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Источник: http://aktanysh.tatarstan.ru/rus/index.htm/news/345235.htm</w:t>
      </w:r>
    </w:p>
    <w:p w:rsidR="00467422" w:rsidRDefault="00467422">
      <w:bookmarkStart w:id="0" w:name="_GoBack"/>
      <w:bookmarkEnd w:id="0"/>
    </w:p>
    <w:sectPr w:rsidR="00467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53"/>
    <w:rsid w:val="00467422"/>
    <w:rsid w:val="00E7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E73A5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73A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semiHidden/>
    <w:unhideWhenUsed/>
    <w:rsid w:val="00E73A5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E73A5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73A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semiHidden/>
    <w:unhideWhenUsed/>
    <w:rsid w:val="00E73A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9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2017-05-16T15:20:00Z</dcterms:created>
  <dcterms:modified xsi:type="dcterms:W3CDTF">2017-05-16T15:22:00Z</dcterms:modified>
</cp:coreProperties>
</file>